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E9" w:rsidRDefault="002A6E73">
      <w:r>
        <w:t>Ancillary Quote Requirements:</w:t>
      </w:r>
    </w:p>
    <w:p w:rsidR="002A6E73" w:rsidRDefault="002A6E73"/>
    <w:p w:rsidR="002A6E73" w:rsidRDefault="002A6E73" w:rsidP="002A6E73">
      <w:pPr>
        <w:pStyle w:val="ListParagraph"/>
        <w:numPr>
          <w:ilvl w:val="0"/>
          <w:numId w:val="1"/>
        </w:numPr>
      </w:pPr>
      <w:r>
        <w:t>Group Name</w:t>
      </w:r>
    </w:p>
    <w:p w:rsidR="002A6E73" w:rsidRDefault="002A6E73" w:rsidP="002A6E73">
      <w:pPr>
        <w:pStyle w:val="ListParagraph"/>
        <w:numPr>
          <w:ilvl w:val="0"/>
          <w:numId w:val="1"/>
        </w:numPr>
      </w:pPr>
      <w:r>
        <w:t>Group address</w:t>
      </w:r>
    </w:p>
    <w:p w:rsidR="002A6E73" w:rsidRDefault="002A6E73" w:rsidP="002A6E73">
      <w:pPr>
        <w:pStyle w:val="ListParagraph"/>
        <w:numPr>
          <w:ilvl w:val="0"/>
          <w:numId w:val="1"/>
        </w:numPr>
      </w:pPr>
      <w:r>
        <w:t>Alternate Location Information</w:t>
      </w:r>
    </w:p>
    <w:p w:rsidR="002A6E73" w:rsidRDefault="002A6E73" w:rsidP="002A6E73">
      <w:pPr>
        <w:pStyle w:val="ListParagraph"/>
        <w:numPr>
          <w:ilvl w:val="0"/>
          <w:numId w:val="1"/>
        </w:numPr>
      </w:pPr>
      <w:r>
        <w:t>SIC Code or Nature of business</w:t>
      </w:r>
    </w:p>
    <w:p w:rsidR="00A264CC" w:rsidRDefault="00A264CC" w:rsidP="002A6E73">
      <w:pPr>
        <w:pStyle w:val="ListParagraph"/>
        <w:numPr>
          <w:ilvl w:val="0"/>
          <w:numId w:val="1"/>
        </w:numPr>
      </w:pPr>
      <w:r>
        <w:t>Employer contribution strategy</w:t>
      </w:r>
    </w:p>
    <w:p w:rsidR="002A6E73" w:rsidRDefault="002A6E73" w:rsidP="002A6E73">
      <w:pPr>
        <w:pStyle w:val="ListParagraph"/>
        <w:numPr>
          <w:ilvl w:val="0"/>
          <w:numId w:val="1"/>
        </w:numPr>
      </w:pPr>
      <w:r>
        <w:t>Prior Coverage Information</w:t>
      </w:r>
    </w:p>
    <w:p w:rsidR="002A6E73" w:rsidRDefault="002A6E73" w:rsidP="002A6E73">
      <w:pPr>
        <w:pStyle w:val="ListParagraph"/>
        <w:numPr>
          <w:ilvl w:val="1"/>
          <w:numId w:val="1"/>
        </w:numPr>
      </w:pPr>
      <w:r>
        <w:t xml:space="preserve">If the group has prior coverage, we need the current rates, plan designs, and benefit booklets. </w:t>
      </w:r>
    </w:p>
    <w:p w:rsidR="002A6E73" w:rsidRDefault="002A6E73" w:rsidP="002A6E73">
      <w:pPr>
        <w:pStyle w:val="ListParagraph"/>
        <w:numPr>
          <w:ilvl w:val="0"/>
          <w:numId w:val="1"/>
        </w:numPr>
      </w:pPr>
      <w:r>
        <w:t>Member Information</w:t>
      </w:r>
    </w:p>
    <w:p w:rsidR="002A6E73" w:rsidRDefault="002A6E73" w:rsidP="002A6E73">
      <w:pPr>
        <w:pStyle w:val="ListParagraph"/>
        <w:numPr>
          <w:ilvl w:val="1"/>
          <w:numId w:val="1"/>
        </w:numPr>
      </w:pPr>
      <w:r>
        <w:t>Name</w:t>
      </w:r>
    </w:p>
    <w:p w:rsidR="002A6E73" w:rsidRDefault="002A6E73" w:rsidP="002A6E73">
      <w:pPr>
        <w:pStyle w:val="ListParagraph"/>
        <w:numPr>
          <w:ilvl w:val="1"/>
          <w:numId w:val="1"/>
        </w:numPr>
      </w:pPr>
      <w:r>
        <w:t>DOB</w:t>
      </w:r>
    </w:p>
    <w:p w:rsidR="002A6E73" w:rsidRDefault="002A6E73" w:rsidP="002A6E73">
      <w:pPr>
        <w:pStyle w:val="ListParagraph"/>
        <w:numPr>
          <w:ilvl w:val="1"/>
          <w:numId w:val="1"/>
        </w:numPr>
      </w:pPr>
      <w:r>
        <w:t>Gender</w:t>
      </w:r>
    </w:p>
    <w:p w:rsidR="002A6E73" w:rsidRDefault="002A6E73" w:rsidP="002A6E73">
      <w:pPr>
        <w:pStyle w:val="ListParagraph"/>
        <w:numPr>
          <w:ilvl w:val="1"/>
          <w:numId w:val="1"/>
        </w:numPr>
      </w:pPr>
      <w:r>
        <w:t>Contract type for each line of coverage</w:t>
      </w:r>
    </w:p>
    <w:p w:rsidR="002A6E73" w:rsidRDefault="002A6E73" w:rsidP="002A6E73">
      <w:pPr>
        <w:pStyle w:val="ListParagraph"/>
        <w:numPr>
          <w:ilvl w:val="1"/>
          <w:numId w:val="1"/>
        </w:numPr>
      </w:pPr>
      <w:r>
        <w:t>Home Zip</w:t>
      </w:r>
    </w:p>
    <w:p w:rsidR="002A6E73" w:rsidRDefault="002A6E73" w:rsidP="002A6E73">
      <w:pPr>
        <w:pStyle w:val="ListParagraph"/>
        <w:numPr>
          <w:ilvl w:val="1"/>
          <w:numId w:val="1"/>
        </w:numPr>
      </w:pPr>
      <w:r>
        <w:t>Work State</w:t>
      </w:r>
    </w:p>
    <w:p w:rsidR="002A6E73" w:rsidRDefault="002A6E73" w:rsidP="002A6E73">
      <w:pPr>
        <w:pStyle w:val="ListParagraph"/>
        <w:numPr>
          <w:ilvl w:val="1"/>
          <w:numId w:val="1"/>
        </w:numPr>
      </w:pPr>
      <w:r>
        <w:t>Date of Hire</w:t>
      </w:r>
    </w:p>
    <w:p w:rsidR="002A6E73" w:rsidRDefault="002A6E73" w:rsidP="002A6E73">
      <w:pPr>
        <w:pStyle w:val="ListParagraph"/>
        <w:numPr>
          <w:ilvl w:val="1"/>
          <w:numId w:val="1"/>
        </w:numPr>
      </w:pPr>
      <w:r>
        <w:t>Job Title (LTD/STD/Life)</w:t>
      </w:r>
    </w:p>
    <w:p w:rsidR="002A6E73" w:rsidRDefault="002A6E73" w:rsidP="002A6E73">
      <w:pPr>
        <w:pStyle w:val="ListParagraph"/>
        <w:numPr>
          <w:ilvl w:val="1"/>
          <w:numId w:val="1"/>
        </w:numPr>
      </w:pPr>
      <w:r>
        <w:t>Salary (LTD/STD/Life)</w:t>
      </w:r>
    </w:p>
    <w:p w:rsidR="00242BC8" w:rsidRDefault="00242BC8" w:rsidP="00242BC8">
      <w:r>
        <w:t>Other Info:</w:t>
      </w:r>
    </w:p>
    <w:p w:rsidR="00242BC8" w:rsidRDefault="00242BC8" w:rsidP="00242BC8">
      <w:pPr>
        <w:pStyle w:val="ListParagraph"/>
        <w:numPr>
          <w:ilvl w:val="0"/>
          <w:numId w:val="4"/>
        </w:numPr>
      </w:pPr>
      <w:r>
        <w:t>Groups formed within the last year cannot have LTD. Guardian will let you fill out a form to ask for a quote, but generally declines</w:t>
      </w:r>
    </w:p>
    <w:p w:rsidR="00242BC8" w:rsidRDefault="00242BC8" w:rsidP="00242BC8">
      <w:pPr>
        <w:pStyle w:val="ListParagraph"/>
        <w:numPr>
          <w:ilvl w:val="0"/>
          <w:numId w:val="4"/>
        </w:numPr>
      </w:pPr>
      <w:r>
        <w:t xml:space="preserve">Delta </w:t>
      </w:r>
      <w:r w:rsidR="00A264CC">
        <w:t xml:space="preserve">Dental </w:t>
      </w:r>
      <w:r>
        <w:t>will not write groups under 10 enrolled</w:t>
      </w:r>
    </w:p>
    <w:p w:rsidR="00242BC8" w:rsidRDefault="00A264CC" w:rsidP="00242BC8">
      <w:pPr>
        <w:pStyle w:val="ListParagraph"/>
        <w:numPr>
          <w:ilvl w:val="0"/>
          <w:numId w:val="4"/>
        </w:numPr>
      </w:pPr>
      <w:r>
        <w:t>USAble only offers the flat rated plans to groups under 10</w:t>
      </w:r>
    </w:p>
    <w:p w:rsidR="00A264CC" w:rsidRDefault="00A264CC" w:rsidP="00242BC8">
      <w:pPr>
        <w:pStyle w:val="ListParagraph"/>
        <w:numPr>
          <w:ilvl w:val="0"/>
          <w:numId w:val="4"/>
        </w:numPr>
      </w:pPr>
      <w:r>
        <w:t xml:space="preserve">Guardian and </w:t>
      </w:r>
      <w:r w:rsidR="009F25B1">
        <w:t>MetLife</w:t>
      </w:r>
      <w:r>
        <w:t xml:space="preserve"> have no waiting periods on their dental plans</w:t>
      </w:r>
    </w:p>
    <w:p w:rsidR="00A264CC" w:rsidRDefault="009F25B1" w:rsidP="00242BC8">
      <w:pPr>
        <w:pStyle w:val="ListParagraph"/>
        <w:numPr>
          <w:ilvl w:val="0"/>
          <w:numId w:val="4"/>
        </w:numPr>
      </w:pPr>
      <w:r>
        <w:t>MetLife will not write a group where more than 75% of the group are immediate family members- the other carriers will not for life/disability</w:t>
      </w:r>
    </w:p>
    <w:p w:rsidR="009F25B1" w:rsidRDefault="009F25B1" w:rsidP="009F25B1"/>
    <w:sectPr w:rsidR="009F25B1" w:rsidSect="00484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73C"/>
    <w:multiLevelType w:val="hybridMultilevel"/>
    <w:tmpl w:val="5BD0A19C"/>
    <w:lvl w:ilvl="0" w:tplc="091E2A9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110"/>
    <w:multiLevelType w:val="hybridMultilevel"/>
    <w:tmpl w:val="4CD6FD4E"/>
    <w:lvl w:ilvl="0" w:tplc="091E2A9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32F2E"/>
    <w:multiLevelType w:val="hybridMultilevel"/>
    <w:tmpl w:val="8DA8DBB0"/>
    <w:lvl w:ilvl="0" w:tplc="091E2A9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78BC"/>
    <w:multiLevelType w:val="hybridMultilevel"/>
    <w:tmpl w:val="50ECF176"/>
    <w:lvl w:ilvl="0" w:tplc="091E2A9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E73"/>
    <w:rsid w:val="00242BC8"/>
    <w:rsid w:val="002A6E73"/>
    <w:rsid w:val="004847E9"/>
    <w:rsid w:val="009F25B1"/>
    <w:rsid w:val="00A2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MFG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Johnson</dc:creator>
  <cp:keywords/>
  <dc:description/>
  <cp:lastModifiedBy>Allison Johnson</cp:lastModifiedBy>
  <cp:revision>3</cp:revision>
  <dcterms:created xsi:type="dcterms:W3CDTF">2012-04-06T14:01:00Z</dcterms:created>
  <dcterms:modified xsi:type="dcterms:W3CDTF">2012-04-06T14:25:00Z</dcterms:modified>
</cp:coreProperties>
</file>